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C9DD" w14:textId="77777777" w:rsidR="00AC726A" w:rsidRDefault="00AC726A" w:rsidP="00AC726A">
      <w:pPr>
        <w:rPr>
          <w:u w:val="single"/>
        </w:rPr>
      </w:pPr>
    </w:p>
    <w:p w14:paraId="74D179E1" w14:textId="77777777" w:rsidR="00AC726A" w:rsidRDefault="00AC726A" w:rsidP="00AC726A">
      <w:pPr>
        <w:rPr>
          <w:u w:val="single"/>
        </w:rPr>
      </w:pPr>
    </w:p>
    <w:p w14:paraId="3468E98A" w14:textId="0DAB0452" w:rsidR="00AC726A" w:rsidRPr="00AC726A" w:rsidRDefault="00AC726A" w:rsidP="00AC726A">
      <w:pPr>
        <w:rPr>
          <w:rFonts w:ascii="Arial" w:hAnsi="Arial" w:cs="Arial"/>
          <w:b/>
          <w:sz w:val="22"/>
          <w:szCs w:val="22"/>
          <w:u w:val="single"/>
        </w:rPr>
      </w:pPr>
      <w:r w:rsidRPr="00AC726A">
        <w:rPr>
          <w:rFonts w:ascii="Arial" w:hAnsi="Arial" w:cs="Arial"/>
          <w:b/>
          <w:sz w:val="22"/>
          <w:szCs w:val="22"/>
          <w:u w:val="single"/>
        </w:rPr>
        <w:t xml:space="preserve">SRTS Policies/Elements to </w:t>
      </w:r>
      <w:proofErr w:type="gramStart"/>
      <w:r w:rsidRPr="00AC726A">
        <w:rPr>
          <w:rFonts w:ascii="Arial" w:hAnsi="Arial" w:cs="Arial"/>
          <w:b/>
          <w:sz w:val="22"/>
          <w:szCs w:val="22"/>
          <w:u w:val="single"/>
        </w:rPr>
        <w:t>be considered</w:t>
      </w:r>
      <w:proofErr w:type="gramEnd"/>
      <w:r w:rsidRPr="00AC726A">
        <w:rPr>
          <w:rFonts w:ascii="Arial" w:hAnsi="Arial" w:cs="Arial"/>
          <w:b/>
          <w:sz w:val="22"/>
          <w:szCs w:val="22"/>
          <w:u w:val="single"/>
        </w:rPr>
        <w:t xml:space="preserve"> for inclusion in School/District Wellness Plans</w:t>
      </w:r>
    </w:p>
    <w:p w14:paraId="37D41CDD" w14:textId="77777777" w:rsidR="00AC726A" w:rsidRPr="00AC726A" w:rsidRDefault="00AC726A" w:rsidP="00AC726A">
      <w:pPr>
        <w:rPr>
          <w:rFonts w:ascii="Arial" w:hAnsi="Arial" w:cs="Arial"/>
          <w:sz w:val="22"/>
          <w:szCs w:val="22"/>
        </w:rPr>
      </w:pPr>
    </w:p>
    <w:p w14:paraId="5F6419EF" w14:textId="77777777" w:rsidR="00AC726A" w:rsidRPr="00AC726A" w:rsidRDefault="00AC726A" w:rsidP="00AC726A">
      <w:pPr>
        <w:rPr>
          <w:rFonts w:ascii="Arial" w:hAnsi="Arial" w:cs="Arial"/>
          <w:b/>
          <w:sz w:val="22"/>
          <w:szCs w:val="22"/>
        </w:rPr>
      </w:pPr>
      <w:r w:rsidRPr="00AC726A">
        <w:rPr>
          <w:rFonts w:ascii="Arial" w:hAnsi="Arial" w:cs="Arial"/>
          <w:b/>
          <w:sz w:val="22"/>
          <w:szCs w:val="22"/>
        </w:rPr>
        <w:t xml:space="preserve">For the preamble:  </w:t>
      </w:r>
    </w:p>
    <w:p w14:paraId="289848DF" w14:textId="43AA4262" w:rsidR="00AC726A" w:rsidRPr="00AC726A" w:rsidRDefault="00AC726A" w:rsidP="00AC726A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AC726A">
        <w:rPr>
          <w:rFonts w:ascii="Arial" w:hAnsi="Arial" w:cs="Arial"/>
          <w:sz w:val="22"/>
          <w:szCs w:val="22"/>
        </w:rPr>
        <w:t xml:space="preserve">Whereas, the number of children walking and bicycling to school has significantly declined in the last generation, leading to increased traffic congestion and pollution and putting the health &amp; safety of our children and our environment at risk.    </w:t>
      </w:r>
    </w:p>
    <w:p w14:paraId="753054A5" w14:textId="77777777" w:rsidR="00AC726A" w:rsidRPr="00AC726A" w:rsidRDefault="00AC726A" w:rsidP="00AC726A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AC726A">
        <w:rPr>
          <w:rFonts w:ascii="Arial" w:hAnsi="Arial" w:cs="Arial"/>
          <w:sz w:val="22"/>
          <w:szCs w:val="22"/>
        </w:rPr>
        <w:t xml:space="preserve">Whereas the dangers children face on their trip to/from school each day </w:t>
      </w:r>
      <w:proofErr w:type="gramStart"/>
      <w:r w:rsidRPr="00AC726A">
        <w:rPr>
          <w:rFonts w:ascii="Arial" w:hAnsi="Arial" w:cs="Arial"/>
          <w:sz w:val="22"/>
          <w:szCs w:val="22"/>
        </w:rPr>
        <w:t>can be mitigated</w:t>
      </w:r>
      <w:proofErr w:type="gramEnd"/>
      <w:r w:rsidRPr="00AC726A">
        <w:rPr>
          <w:rFonts w:ascii="Arial" w:hAnsi="Arial" w:cs="Arial"/>
          <w:sz w:val="22"/>
          <w:szCs w:val="22"/>
        </w:rPr>
        <w:t xml:space="preserve"> by educating children and parents about safe walking, bicycling, and driver-awareness practices.  </w:t>
      </w:r>
    </w:p>
    <w:p w14:paraId="5A2C42A3" w14:textId="77777777" w:rsidR="00AC726A" w:rsidRPr="00AC726A" w:rsidRDefault="00AC726A" w:rsidP="00AC726A">
      <w:pPr>
        <w:rPr>
          <w:rFonts w:ascii="Arial" w:hAnsi="Arial" w:cs="Arial"/>
          <w:sz w:val="22"/>
          <w:szCs w:val="22"/>
        </w:rPr>
      </w:pPr>
    </w:p>
    <w:p w14:paraId="6F055B6D" w14:textId="77777777" w:rsidR="00AC726A" w:rsidRPr="00AC726A" w:rsidRDefault="00AC726A" w:rsidP="00AC726A">
      <w:pPr>
        <w:rPr>
          <w:rFonts w:ascii="Arial" w:hAnsi="Arial" w:cs="Arial"/>
          <w:b/>
          <w:sz w:val="22"/>
          <w:szCs w:val="22"/>
        </w:rPr>
      </w:pPr>
      <w:r w:rsidRPr="00AC726A">
        <w:rPr>
          <w:rFonts w:ascii="Arial" w:hAnsi="Arial" w:cs="Arial"/>
          <w:b/>
          <w:sz w:val="22"/>
          <w:szCs w:val="22"/>
        </w:rPr>
        <w:t>General policies regarding providing a school environment that will promote and protect students’ health, well-being and ability to learn:</w:t>
      </w:r>
    </w:p>
    <w:p w14:paraId="3B915A3C" w14:textId="77777777" w:rsidR="00AC726A" w:rsidRPr="00AC726A" w:rsidRDefault="00AC726A" w:rsidP="00AC726A">
      <w:pPr>
        <w:numPr>
          <w:ilvl w:val="0"/>
          <w:numId w:val="5"/>
        </w:numPr>
        <w:ind w:left="720" w:hanging="288"/>
        <w:rPr>
          <w:rFonts w:ascii="Arial" w:hAnsi="Arial" w:cs="Arial"/>
          <w:sz w:val="22"/>
          <w:szCs w:val="22"/>
        </w:rPr>
      </w:pPr>
      <w:r w:rsidRPr="00AC726A">
        <w:rPr>
          <w:rFonts w:ascii="Arial" w:hAnsi="Arial" w:cs="Arial"/>
          <w:sz w:val="22"/>
          <w:szCs w:val="22"/>
        </w:rPr>
        <w:t xml:space="preserve">All students in grades K-8 </w:t>
      </w:r>
      <w:proofErr w:type="gramStart"/>
      <w:r w:rsidRPr="00AC726A">
        <w:rPr>
          <w:rFonts w:ascii="Arial" w:hAnsi="Arial" w:cs="Arial"/>
          <w:sz w:val="22"/>
          <w:szCs w:val="22"/>
        </w:rPr>
        <w:t>will be provided</w:t>
      </w:r>
      <w:proofErr w:type="gramEnd"/>
      <w:r w:rsidRPr="00AC726A">
        <w:rPr>
          <w:rFonts w:ascii="Arial" w:hAnsi="Arial" w:cs="Arial"/>
          <w:sz w:val="22"/>
          <w:szCs w:val="22"/>
        </w:rPr>
        <w:t xml:space="preserve"> with opportunities, support, education, and encouragement on how to safely walk and/or bicycle to school.</w:t>
      </w:r>
    </w:p>
    <w:p w14:paraId="523F9087" w14:textId="77777777" w:rsidR="00AC726A" w:rsidRPr="00AC726A" w:rsidRDefault="00AC726A" w:rsidP="00AC726A">
      <w:pPr>
        <w:numPr>
          <w:ilvl w:val="0"/>
          <w:numId w:val="5"/>
        </w:numPr>
        <w:ind w:left="720" w:hanging="288"/>
        <w:rPr>
          <w:rFonts w:ascii="Arial" w:hAnsi="Arial" w:cs="Arial"/>
          <w:sz w:val="22"/>
          <w:szCs w:val="22"/>
        </w:rPr>
      </w:pPr>
      <w:r w:rsidRPr="00AC726A">
        <w:rPr>
          <w:rFonts w:ascii="Arial" w:hAnsi="Arial" w:cs="Arial"/>
          <w:sz w:val="22"/>
          <w:szCs w:val="22"/>
        </w:rPr>
        <w:t xml:space="preserve">Schools will provide nutrition education and physical education to foster lifelong habits of health eating and physical activity, </w:t>
      </w:r>
      <w:r w:rsidRPr="00AC726A">
        <w:rPr>
          <w:rFonts w:ascii="Arial" w:hAnsi="Arial" w:cs="Arial"/>
          <w:b/>
          <w:sz w:val="22"/>
          <w:szCs w:val="22"/>
        </w:rPr>
        <w:t>including safe pedestrian and bicycling habits</w:t>
      </w:r>
      <w:r w:rsidRPr="00AC726A">
        <w:rPr>
          <w:rFonts w:ascii="Arial" w:hAnsi="Arial" w:cs="Arial"/>
          <w:sz w:val="22"/>
          <w:szCs w:val="22"/>
        </w:rPr>
        <w:t xml:space="preserve">, and will establish linkages between health education, </w:t>
      </w:r>
      <w:r w:rsidRPr="00AC726A">
        <w:rPr>
          <w:rFonts w:ascii="Arial" w:hAnsi="Arial" w:cs="Arial"/>
          <w:b/>
          <w:sz w:val="22"/>
          <w:szCs w:val="22"/>
        </w:rPr>
        <w:t>environmental education</w:t>
      </w:r>
      <w:r w:rsidRPr="00AC726A">
        <w:rPr>
          <w:rFonts w:ascii="Arial" w:hAnsi="Arial" w:cs="Arial"/>
          <w:sz w:val="22"/>
          <w:szCs w:val="22"/>
        </w:rPr>
        <w:t>, and school meal programs, and with related community services.</w:t>
      </w:r>
    </w:p>
    <w:p w14:paraId="6B9877FD" w14:textId="77777777" w:rsidR="00AC726A" w:rsidRPr="00AC726A" w:rsidRDefault="00AC726A" w:rsidP="00AC726A">
      <w:pPr>
        <w:rPr>
          <w:rFonts w:ascii="Arial" w:hAnsi="Arial" w:cs="Arial"/>
          <w:sz w:val="22"/>
          <w:szCs w:val="22"/>
        </w:rPr>
      </w:pPr>
    </w:p>
    <w:p w14:paraId="534002CB" w14:textId="77777777" w:rsidR="00AC726A" w:rsidRPr="00AC726A" w:rsidRDefault="00AC726A" w:rsidP="00AC726A">
      <w:pPr>
        <w:rPr>
          <w:rFonts w:ascii="Arial" w:hAnsi="Arial" w:cs="Arial"/>
          <w:b/>
          <w:sz w:val="22"/>
          <w:szCs w:val="22"/>
        </w:rPr>
      </w:pPr>
      <w:r w:rsidRPr="00AC726A">
        <w:rPr>
          <w:rFonts w:ascii="Arial" w:hAnsi="Arial" w:cs="Arial"/>
          <w:b/>
          <w:sz w:val="22"/>
          <w:szCs w:val="22"/>
        </w:rPr>
        <w:t>For Integrating Physical Activity into the classroom setting:</w:t>
      </w:r>
    </w:p>
    <w:p w14:paraId="59B81683" w14:textId="77777777" w:rsidR="00AC726A" w:rsidRPr="00AC726A" w:rsidRDefault="00AC726A" w:rsidP="00AC72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726A">
        <w:rPr>
          <w:rFonts w:ascii="Arial" w:hAnsi="Arial" w:cs="Arial"/>
          <w:sz w:val="22"/>
          <w:szCs w:val="22"/>
        </w:rPr>
        <w:t xml:space="preserve">Teachers </w:t>
      </w:r>
      <w:proofErr w:type="gramStart"/>
      <w:r w:rsidRPr="00AC726A">
        <w:rPr>
          <w:rFonts w:ascii="Arial" w:hAnsi="Arial" w:cs="Arial"/>
          <w:sz w:val="22"/>
          <w:szCs w:val="22"/>
        </w:rPr>
        <w:t>shall be provided</w:t>
      </w:r>
      <w:proofErr w:type="gramEnd"/>
      <w:r w:rsidRPr="00AC726A">
        <w:rPr>
          <w:rFonts w:ascii="Arial" w:hAnsi="Arial" w:cs="Arial"/>
          <w:sz w:val="22"/>
          <w:szCs w:val="22"/>
        </w:rPr>
        <w:t xml:space="preserve"> with resources to integrate safe pedestrian &amp; bicycling education into the curriculum, as well as the benefits of walking, bicycling and alternative transportation to health &amp; the environment, at all grade levels. </w:t>
      </w:r>
    </w:p>
    <w:p w14:paraId="06448798" w14:textId="77777777" w:rsidR="00AC726A" w:rsidRPr="00AC726A" w:rsidRDefault="00AC726A" w:rsidP="00AC726A">
      <w:pPr>
        <w:numPr>
          <w:ilvl w:val="0"/>
          <w:numId w:val="5"/>
        </w:numPr>
        <w:ind w:left="720" w:hanging="288"/>
        <w:rPr>
          <w:rFonts w:ascii="Arial" w:hAnsi="Arial" w:cs="Arial"/>
          <w:sz w:val="22"/>
          <w:szCs w:val="22"/>
        </w:rPr>
      </w:pPr>
      <w:r w:rsidRPr="00AC726A">
        <w:rPr>
          <w:rFonts w:ascii="Arial" w:hAnsi="Arial" w:cs="Arial"/>
          <w:sz w:val="22"/>
          <w:szCs w:val="22"/>
        </w:rPr>
        <w:t xml:space="preserve"> </w:t>
      </w:r>
      <w:r w:rsidRPr="00AC726A">
        <w:rPr>
          <w:rFonts w:ascii="Arial" w:hAnsi="Arial" w:cs="Arial"/>
          <w:color w:val="222222"/>
          <w:sz w:val="22"/>
          <w:szCs w:val="22"/>
        </w:rPr>
        <w:t xml:space="preserve">Through the curriculum and activities provided through the Safe Routes to School Program--Walk and Roll to school day, bike rodeo, pedestrian and bike safety assemblies/lessons, Walking School Bus—students will learn about and be encouraged to participate in regular exercise that is healthful and ecologically sound.  </w:t>
      </w:r>
    </w:p>
    <w:p w14:paraId="0E128A32" w14:textId="77777777" w:rsidR="00AC726A" w:rsidRPr="00AC726A" w:rsidRDefault="00AC726A" w:rsidP="00AC72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4C4793" w14:textId="77777777" w:rsidR="00AC726A" w:rsidRPr="00AC726A" w:rsidRDefault="00AC726A" w:rsidP="00AC726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0" w:name="_GoBack"/>
      <w:r w:rsidRPr="00AC726A">
        <w:rPr>
          <w:rFonts w:ascii="Arial" w:hAnsi="Arial" w:cs="Arial"/>
          <w:b/>
          <w:sz w:val="22"/>
          <w:szCs w:val="22"/>
        </w:rPr>
        <w:t>For Physical Activity Opportunities and Physical Education:</w:t>
      </w:r>
    </w:p>
    <w:bookmarkEnd w:id="0"/>
    <w:p w14:paraId="6923C6DF" w14:textId="26C85B19" w:rsidR="00010B3C" w:rsidRPr="00AC726A" w:rsidRDefault="00AC726A" w:rsidP="00AC726A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C726A">
        <w:rPr>
          <w:rFonts w:ascii="Arial" w:hAnsi="Arial" w:cs="Arial"/>
          <w:sz w:val="22"/>
          <w:szCs w:val="22"/>
        </w:rPr>
        <w:t xml:space="preserve">Classroom physical education and/or health education will provide students with knowledge of safe walking &amp; bicycling practices and an understanding of the benefits of walking &amp; bicycling to their health &amp; the health of the environment, in order to establish and encourage life-long healthy transportation behavior. </w:t>
      </w:r>
    </w:p>
    <w:p w14:paraId="0DB3F4B1" w14:textId="77777777" w:rsidR="00010B3C" w:rsidRPr="000C7A95" w:rsidRDefault="00010B3C" w:rsidP="00840D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</w:pPr>
    </w:p>
    <w:p w14:paraId="7DF4447A" w14:textId="4FC78A9E" w:rsidR="00065170" w:rsidRDefault="002A7FA4" w:rsidP="00840DC4">
      <w:pPr>
        <w:rPr>
          <w:rFonts w:asciiTheme="majorHAnsi" w:hAnsiTheme="majorHAnsi"/>
          <w:i/>
        </w:rPr>
      </w:pPr>
      <w:r w:rsidRPr="00065170">
        <w:rPr>
          <w:rFonts w:asciiTheme="majorHAnsi" w:hAnsiTheme="majorHAnsi"/>
          <w:i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0C6EFEA" wp14:editId="351DB47A">
            <wp:simplePos x="0" y="0"/>
            <wp:positionH relativeFrom="column">
              <wp:posOffset>4114800</wp:posOffset>
            </wp:positionH>
            <wp:positionV relativeFrom="paragraph">
              <wp:posOffset>367030</wp:posOffset>
            </wp:positionV>
            <wp:extent cx="1625600" cy="457200"/>
            <wp:effectExtent l="0" t="0" r="0" b="0"/>
            <wp:wrapTight wrapText="bothSides">
              <wp:wrapPolygon edited="0">
                <wp:start x="0" y="0"/>
                <wp:lineTo x="0" y="20400"/>
                <wp:lineTo x="21263" y="20400"/>
                <wp:lineTo x="21263" y="0"/>
                <wp:lineTo x="0" y="0"/>
              </wp:wrapPolygon>
            </wp:wrapTight>
            <wp:docPr id="1" name="Picture 1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25356B3" wp14:editId="1DE4335F">
            <wp:simplePos x="0" y="0"/>
            <wp:positionH relativeFrom="column">
              <wp:posOffset>0</wp:posOffset>
            </wp:positionH>
            <wp:positionV relativeFrom="paragraph">
              <wp:posOffset>367030</wp:posOffset>
            </wp:positionV>
            <wp:extent cx="1414780" cy="501650"/>
            <wp:effectExtent l="0" t="0" r="7620" b="6350"/>
            <wp:wrapTight wrapText="bothSides">
              <wp:wrapPolygon edited="0">
                <wp:start x="0" y="0"/>
                <wp:lineTo x="0" y="20780"/>
                <wp:lineTo x="21329" y="20780"/>
                <wp:lineTo x="21329" y="0"/>
                <wp:lineTo x="0" y="0"/>
              </wp:wrapPolygon>
            </wp:wrapTight>
            <wp:docPr id="3" name="Picture 3" descr="S:\Prevent\Safe Routes to School\Grant - STP Cycle 2\Program Communications &amp; Media\Logos\MTC_logo_RGB_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event\Safe Routes to School\Grant - STP Cycle 2\Program Communications &amp; Media\Logos\MTC_logo_RGB_hori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70">
        <w:rPr>
          <w:rFonts w:asciiTheme="majorHAnsi" w:hAnsiTheme="maj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3F77A57" wp14:editId="4A3FB5E5">
            <wp:simplePos x="0" y="0"/>
            <wp:positionH relativeFrom="column">
              <wp:posOffset>2286000</wp:posOffset>
            </wp:positionH>
            <wp:positionV relativeFrom="paragraph">
              <wp:posOffset>138430</wp:posOffset>
            </wp:positionV>
            <wp:extent cx="685800" cy="685800"/>
            <wp:effectExtent l="0" t="0" r="0" b="0"/>
            <wp:wrapTight wrapText="bothSides">
              <wp:wrapPolygon edited="0">
                <wp:start x="8000" y="0"/>
                <wp:lineTo x="0" y="8800"/>
                <wp:lineTo x="0" y="12800"/>
                <wp:lineTo x="6400" y="20800"/>
                <wp:lineTo x="7200" y="20800"/>
                <wp:lineTo x="13600" y="20800"/>
                <wp:lineTo x="14400" y="20800"/>
                <wp:lineTo x="20800" y="12800"/>
                <wp:lineTo x="20800" y="8000"/>
                <wp:lineTo x="13600" y="0"/>
                <wp:lineTo x="8000" y="0"/>
              </wp:wrapPolygon>
            </wp:wrapTight>
            <wp:docPr id="4" name="Picture 4" descr="S:\Prevent\Safe Routes to School\Grant - STP Cycle 2\Program Communications &amp; Media\Logos\measure_m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revent\Safe Routes to School\Grant - STP Cycle 2\Program Communications &amp; Media\Logos\measure_m_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70" w:rsidRPr="00065170">
        <w:rPr>
          <w:rFonts w:asciiTheme="majorHAnsi" w:hAnsiTheme="majorHAnsi"/>
          <w:i/>
        </w:rPr>
        <w:t xml:space="preserve"> </w:t>
      </w:r>
    </w:p>
    <w:p w14:paraId="1EF3E812" w14:textId="7572CA4B" w:rsidR="00065170" w:rsidRDefault="00065170" w:rsidP="00840DC4">
      <w:pPr>
        <w:rPr>
          <w:rFonts w:asciiTheme="majorHAnsi" w:hAnsiTheme="majorHAnsi"/>
          <w:i/>
        </w:rPr>
      </w:pPr>
    </w:p>
    <w:p w14:paraId="0E1AB5D0" w14:textId="77777777" w:rsidR="00065170" w:rsidRDefault="00065170" w:rsidP="00840DC4">
      <w:pPr>
        <w:rPr>
          <w:rFonts w:asciiTheme="majorHAnsi" w:hAnsiTheme="majorHAnsi"/>
          <w:i/>
        </w:rPr>
      </w:pPr>
    </w:p>
    <w:p w14:paraId="31BD93AD" w14:textId="77777777" w:rsidR="00065170" w:rsidRDefault="00065170" w:rsidP="00840DC4">
      <w:pPr>
        <w:rPr>
          <w:rFonts w:asciiTheme="majorHAnsi" w:hAnsiTheme="majorHAnsi"/>
          <w:i/>
        </w:rPr>
      </w:pPr>
    </w:p>
    <w:p w14:paraId="50D726A5" w14:textId="2ED52063" w:rsidR="00065170" w:rsidRDefault="00065170" w:rsidP="00840DC4">
      <w:pPr>
        <w:rPr>
          <w:rFonts w:asciiTheme="majorHAnsi" w:hAnsiTheme="majorHAnsi"/>
          <w:i/>
        </w:rPr>
      </w:pPr>
    </w:p>
    <w:p w14:paraId="68F256C4" w14:textId="3477E8A5" w:rsidR="00EA1BAA" w:rsidRPr="00065170" w:rsidRDefault="00065170" w:rsidP="00840DC4">
      <w:pPr>
        <w:rPr>
          <w:rFonts w:asciiTheme="majorHAnsi" w:hAnsiTheme="majorHAnsi"/>
          <w:i/>
        </w:rPr>
      </w:pPr>
      <w:proofErr w:type="gramStart"/>
      <w:r w:rsidRPr="00E3715C">
        <w:rPr>
          <w:rFonts w:asciiTheme="majorHAnsi" w:hAnsiTheme="majorHAnsi"/>
          <w:i/>
        </w:rPr>
        <w:t xml:space="preserve">This project is supported by the </w:t>
      </w:r>
      <w:r>
        <w:rPr>
          <w:rFonts w:asciiTheme="majorHAnsi" w:hAnsiTheme="majorHAnsi"/>
          <w:i/>
        </w:rPr>
        <w:t>Metropolitan Transportation Commission’s One Bay Area Grant Program</w:t>
      </w:r>
      <w:r w:rsidRPr="00E3715C">
        <w:rPr>
          <w:rFonts w:asciiTheme="majorHAnsi" w:hAnsiTheme="majorHAnsi"/>
          <w:i/>
        </w:rPr>
        <w:t>, Measure M, and Kaiser Permanente Northern Calif</w:t>
      </w:r>
      <w:r>
        <w:rPr>
          <w:rFonts w:asciiTheme="majorHAnsi" w:hAnsiTheme="majorHAnsi"/>
          <w:i/>
        </w:rPr>
        <w:t>ornia Community Benefit Program</w:t>
      </w:r>
      <w:proofErr w:type="gramEnd"/>
      <w:r w:rsidRPr="00E3715C">
        <w:rPr>
          <w:rFonts w:asciiTheme="majorHAnsi" w:hAnsiTheme="majorHAnsi"/>
          <w:i/>
        </w:rPr>
        <w:t>.</w:t>
      </w:r>
    </w:p>
    <w:sectPr w:rsidR="00EA1BAA" w:rsidRPr="00065170" w:rsidSect="00E11C70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51C8" w14:textId="77777777" w:rsidR="00BB2123" w:rsidRDefault="00BB2123" w:rsidP="00065170">
      <w:r>
        <w:separator/>
      </w:r>
    </w:p>
  </w:endnote>
  <w:endnote w:type="continuationSeparator" w:id="0">
    <w:p w14:paraId="749D64F0" w14:textId="77777777" w:rsidR="00BB2123" w:rsidRDefault="00BB2123" w:rsidP="0006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F56B0" w14:textId="77777777" w:rsidR="00BB2123" w:rsidRDefault="00BB2123" w:rsidP="00065170">
      <w:r>
        <w:separator/>
      </w:r>
    </w:p>
  </w:footnote>
  <w:footnote w:type="continuationSeparator" w:id="0">
    <w:p w14:paraId="61505A4F" w14:textId="77777777" w:rsidR="00BB2123" w:rsidRDefault="00BB2123" w:rsidP="0006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9544" w14:textId="5969D3EB" w:rsidR="00065170" w:rsidRDefault="002A7FA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2A65E75" wp14:editId="15F1605A">
          <wp:simplePos x="0" y="0"/>
          <wp:positionH relativeFrom="column">
            <wp:posOffset>2377440</wp:posOffset>
          </wp:positionH>
          <wp:positionV relativeFrom="paragraph">
            <wp:posOffset>-99060</wp:posOffset>
          </wp:positionV>
          <wp:extent cx="914400" cy="688340"/>
          <wp:effectExtent l="0" t="0" r="0" b="0"/>
          <wp:wrapTight wrapText="bothSides">
            <wp:wrapPolygon edited="0">
              <wp:start x="0" y="0"/>
              <wp:lineTo x="0" y="20723"/>
              <wp:lineTo x="21000" y="20723"/>
              <wp:lineTo x="21000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F09"/>
    <w:multiLevelType w:val="hybridMultilevel"/>
    <w:tmpl w:val="6CEAB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AA420">
      <w:start w:val="1"/>
      <w:numFmt w:val="lowerLetter"/>
      <w:lvlText w:val="%2.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4332"/>
    <w:multiLevelType w:val="hybridMultilevel"/>
    <w:tmpl w:val="F39E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517"/>
    <w:multiLevelType w:val="hybridMultilevel"/>
    <w:tmpl w:val="51EC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07E22"/>
    <w:multiLevelType w:val="hybridMultilevel"/>
    <w:tmpl w:val="34B6BC2E"/>
    <w:lvl w:ilvl="0" w:tplc="114AC2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2FA5F8A">
      <w:start w:val="1"/>
      <w:numFmt w:val="decimal"/>
      <w:lvlText w:val="%2)"/>
      <w:lvlJc w:val="left"/>
      <w:pPr>
        <w:ind w:left="540" w:hanging="360"/>
      </w:pPr>
      <w:rPr>
        <w:rFonts w:ascii="Garamond" w:eastAsiaTheme="minorEastAsia" w:hAnsi="Garamond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B0C88"/>
    <w:multiLevelType w:val="hybridMultilevel"/>
    <w:tmpl w:val="041E5C0A"/>
    <w:lvl w:ilvl="0" w:tplc="50E0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6E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61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6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6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2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01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40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45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7815705"/>
    <w:multiLevelType w:val="hybridMultilevel"/>
    <w:tmpl w:val="A058D092"/>
    <w:lvl w:ilvl="0" w:tplc="72FA7F3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9A"/>
    <w:rsid w:val="00010B3C"/>
    <w:rsid w:val="00064026"/>
    <w:rsid w:val="00065170"/>
    <w:rsid w:val="000C7A95"/>
    <w:rsid w:val="001651CC"/>
    <w:rsid w:val="00192237"/>
    <w:rsid w:val="0023529A"/>
    <w:rsid w:val="0026604F"/>
    <w:rsid w:val="00296119"/>
    <w:rsid w:val="002A7FA4"/>
    <w:rsid w:val="002D0A6D"/>
    <w:rsid w:val="003310E7"/>
    <w:rsid w:val="003954D2"/>
    <w:rsid w:val="003B44BF"/>
    <w:rsid w:val="00451A97"/>
    <w:rsid w:val="0045604A"/>
    <w:rsid w:val="004D25F7"/>
    <w:rsid w:val="005953EF"/>
    <w:rsid w:val="005D7A2D"/>
    <w:rsid w:val="00604E56"/>
    <w:rsid w:val="00634541"/>
    <w:rsid w:val="00671502"/>
    <w:rsid w:val="006853A0"/>
    <w:rsid w:val="00840DC4"/>
    <w:rsid w:val="0087582A"/>
    <w:rsid w:val="008F3F80"/>
    <w:rsid w:val="0095580E"/>
    <w:rsid w:val="009A6A8A"/>
    <w:rsid w:val="00A703D6"/>
    <w:rsid w:val="00AC726A"/>
    <w:rsid w:val="00AF4FAC"/>
    <w:rsid w:val="00B43DB9"/>
    <w:rsid w:val="00B54519"/>
    <w:rsid w:val="00BB20DE"/>
    <w:rsid w:val="00BB2123"/>
    <w:rsid w:val="00C14F10"/>
    <w:rsid w:val="00C25BC3"/>
    <w:rsid w:val="00C540B4"/>
    <w:rsid w:val="00D70D33"/>
    <w:rsid w:val="00D77F83"/>
    <w:rsid w:val="00DC5DB8"/>
    <w:rsid w:val="00E0419E"/>
    <w:rsid w:val="00E11C70"/>
    <w:rsid w:val="00E82BE7"/>
    <w:rsid w:val="00EA1BAA"/>
    <w:rsid w:val="00EC25A9"/>
    <w:rsid w:val="00EF1A92"/>
    <w:rsid w:val="00F94E71"/>
    <w:rsid w:val="00FC526F"/>
    <w:rsid w:val="00FF5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EA2B44"/>
  <w15:docId w15:val="{41CECB1E-103D-49E8-B93F-7C75C68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BAA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840DC4"/>
  </w:style>
  <w:style w:type="character" w:customStyle="1" w:styleId="apple-converted-space">
    <w:name w:val="apple-converted-space"/>
    <w:basedOn w:val="DefaultParagraphFont"/>
    <w:rsid w:val="00840DC4"/>
  </w:style>
  <w:style w:type="paragraph" w:styleId="NormalWeb">
    <w:name w:val="Normal (Web)"/>
    <w:basedOn w:val="Normal"/>
    <w:uiPriority w:val="99"/>
    <w:unhideWhenUsed/>
    <w:rsid w:val="00840DC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0D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0D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51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170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065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170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85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70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67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Climate Protection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Jolly</dc:creator>
  <cp:keywords/>
  <dc:description/>
  <cp:lastModifiedBy>Tina P</cp:lastModifiedBy>
  <cp:revision>3</cp:revision>
  <cp:lastPrinted>2015-12-09T18:50:00Z</cp:lastPrinted>
  <dcterms:created xsi:type="dcterms:W3CDTF">2017-04-07T20:40:00Z</dcterms:created>
  <dcterms:modified xsi:type="dcterms:W3CDTF">2017-04-07T20:42:00Z</dcterms:modified>
</cp:coreProperties>
</file>